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C2D90" w:rsidRPr="00A43AC4" w:rsidRDefault="00BD3BFA" w:rsidP="00FC2D90">
      <w:pPr>
        <w:jc w:val="center"/>
        <w:rPr>
          <w:b/>
          <w:bCs/>
        </w:rPr>
      </w:pPr>
      <w:r>
        <w:rPr>
          <w:b/>
          <w:bCs/>
        </w:rPr>
        <w:t>A</w:t>
      </w:r>
      <w:r w:rsidR="00FC2D90" w:rsidRPr="00A43AC4">
        <w:rPr>
          <w:b/>
          <w:bCs/>
        </w:rPr>
        <w:t>NEXO I</w:t>
      </w:r>
      <w:r w:rsidR="009A1BD6">
        <w:rPr>
          <w:b/>
          <w:bCs/>
        </w:rPr>
        <w:t>II</w:t>
      </w:r>
    </w:p>
    <w:p w:rsidR="00FC2D90" w:rsidRDefault="00FC2D90" w:rsidP="00FC2D90">
      <w:pPr>
        <w:jc w:val="center"/>
        <w:rPr>
          <w:b/>
          <w:bCs/>
        </w:rPr>
      </w:pPr>
      <w:r>
        <w:rPr>
          <w:b/>
          <w:bCs/>
        </w:rPr>
        <w:t>MEMORIA DE MÉRITOS: TRAYECTORIA PROFESIONAL EN EL ÁMBITO DEL AGUA</w:t>
      </w:r>
    </w:p>
    <w:p w:rsidR="00FC2D90" w:rsidRPr="00656D5B" w:rsidRDefault="00EB3062" w:rsidP="00FC2D90">
      <w:pPr>
        <w:spacing w:after="0"/>
        <w:jc w:val="center"/>
        <w:rPr>
          <w:b/>
          <w:bCs/>
        </w:rPr>
      </w:pPr>
      <w:r w:rsidRPr="00EB3062">
        <w:rPr>
          <w:b/>
          <w:bCs/>
        </w:rPr>
        <w:t>RECONOCIMIENTOS CANAGUA Y ENERGÍA 2024: SOSTENIBILIDAD Y AGUA</w:t>
      </w:r>
    </w:p>
    <w:p w:rsidR="00FC2D90" w:rsidRDefault="00FC2D90" w:rsidP="00FC2D90">
      <w:pPr>
        <w:rPr>
          <w:b/>
          <w:bCs/>
          <w:color w:val="2F5496" w:themeColor="accent1" w:themeShade="BF"/>
        </w:rPr>
      </w:pPr>
    </w:p>
    <w:p w:rsidR="00FC2D90" w:rsidRPr="006A4F89" w:rsidRDefault="00FC2D90" w:rsidP="00FC2D90">
      <w:pPr>
        <w:rPr>
          <w:b/>
          <w:bCs/>
          <w:color w:val="2F5496" w:themeColor="accent1" w:themeShade="BF"/>
        </w:rPr>
      </w:pPr>
      <w:r w:rsidRPr="006A4F89">
        <w:rPr>
          <w:b/>
          <w:bCs/>
          <w:color w:val="2F5496" w:themeColor="accent1" w:themeShade="BF"/>
        </w:rPr>
        <w:t>Los campos marcados con * son obligatorios</w:t>
      </w:r>
    </w:p>
    <w:p w:rsidR="00FC2D90" w:rsidRPr="00BE33C4" w:rsidRDefault="00FC2D90" w:rsidP="00FC2D90">
      <w:pPr>
        <w:rPr>
          <w:b/>
          <w:bCs/>
          <w:u w:val="single"/>
        </w:rPr>
      </w:pPr>
      <w:r w:rsidRPr="00BE33C4">
        <w:rPr>
          <w:b/>
          <w:bCs/>
          <w:u w:val="single"/>
        </w:rPr>
        <w:t xml:space="preserve">Datos de identificación de la </w:t>
      </w:r>
      <w:r>
        <w:rPr>
          <w:b/>
          <w:bCs/>
          <w:u w:val="single"/>
        </w:rPr>
        <w:t>persona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Nombre</w:t>
            </w:r>
            <w:r>
              <w:rPr>
                <w:b/>
                <w:bCs/>
              </w:rPr>
              <w:t xml:space="preserve"> y apellidos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N</w:t>
            </w:r>
            <w:r w:rsidRPr="00193B41">
              <w:rPr>
                <w:b/>
                <w:bCs/>
              </w:rPr>
              <w:t>IF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pPr>
              <w:rPr>
                <w:b/>
                <w:bCs/>
                <w:u w:val="single"/>
              </w:rPr>
            </w:pPr>
            <w:r w:rsidRPr="00193B41">
              <w:rPr>
                <w:b/>
                <w:bCs/>
              </w:rPr>
              <w:t>Domicilio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pPr>
              <w:rPr>
                <w:b/>
                <w:bCs/>
              </w:rPr>
            </w:pPr>
            <w:r w:rsidRPr="00193B41">
              <w:rPr>
                <w:b/>
                <w:bCs/>
              </w:rPr>
              <w:t>Teléfono de la persona de contacto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  <w:tr w:rsidR="00FC2D90" w:rsidTr="00540C07">
        <w:tc>
          <w:tcPr>
            <w:tcW w:w="3681" w:type="dxa"/>
            <w:shd w:val="clear" w:color="auto" w:fill="auto"/>
          </w:tcPr>
          <w:p w:rsidR="00FC2D90" w:rsidRPr="00193B41" w:rsidRDefault="00FC2D90" w:rsidP="00540C07">
            <w:r>
              <w:rPr>
                <w:b/>
                <w:bCs/>
              </w:rPr>
              <w:t>Email</w:t>
            </w:r>
            <w:r w:rsidRPr="00193B41">
              <w:rPr>
                <w:b/>
                <w:bCs/>
              </w:rPr>
              <w:t xml:space="preserve"> a efectos de comunicación</w:t>
            </w:r>
            <w:r w:rsidRPr="006A4F89">
              <w:rPr>
                <w:b/>
                <w:bCs/>
                <w:color w:val="2F5496" w:themeColor="accent1" w:themeShade="BF"/>
              </w:rPr>
              <w:t>*</w:t>
            </w:r>
          </w:p>
        </w:tc>
        <w:tc>
          <w:tcPr>
            <w:tcW w:w="4813" w:type="dxa"/>
          </w:tcPr>
          <w:p w:rsidR="00FC2D90" w:rsidRPr="00BE33C4" w:rsidRDefault="00FC2D90" w:rsidP="00540C07">
            <w:pPr>
              <w:rPr>
                <w:b/>
                <w:bCs/>
                <w:highlight w:val="yellow"/>
                <w:u w:val="single"/>
              </w:rPr>
            </w:pPr>
          </w:p>
        </w:tc>
      </w:tr>
    </w:tbl>
    <w:p w:rsidR="00FC2D90" w:rsidRDefault="00FC2D90" w:rsidP="00FC2D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C92C2A" w:rsidRDefault="00FC2D90" w:rsidP="00540C07">
            <w:pPr>
              <w:rPr>
                <w:b/>
                <w:bCs/>
              </w:rPr>
            </w:pPr>
            <w:r>
              <w:rPr>
                <w:b/>
                <w:bCs/>
              </w:rPr>
              <w:t>BREVE DESCRIPCIÓN DE LA TRAYECTORIA DE LA PERSONA*</w:t>
            </w:r>
          </w:p>
        </w:tc>
      </w:tr>
      <w:tr w:rsidR="00FC2D90" w:rsidTr="00540C07">
        <w:tc>
          <w:tcPr>
            <w:tcW w:w="8494" w:type="dxa"/>
          </w:tcPr>
          <w:p w:rsidR="00FC2D90" w:rsidRPr="006A4F89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6A4F89">
              <w:rPr>
                <w:i/>
                <w:iCs/>
                <w:color w:val="808080" w:themeColor="background1" w:themeShade="80"/>
              </w:rPr>
              <w:t>Describ</w:t>
            </w:r>
            <w:r>
              <w:rPr>
                <w:i/>
                <w:iCs/>
                <w:color w:val="808080" w:themeColor="background1" w:themeShade="80"/>
              </w:rPr>
              <w:t>ir</w:t>
            </w:r>
            <w:r w:rsidRPr="006A4F89">
              <w:rPr>
                <w:i/>
                <w:iCs/>
                <w:color w:val="808080" w:themeColor="background1" w:themeShade="80"/>
              </w:rPr>
              <w:t xml:space="preserve"> brevemente </w:t>
            </w:r>
            <w:r>
              <w:rPr>
                <w:i/>
                <w:iCs/>
                <w:color w:val="808080" w:themeColor="background1" w:themeShade="80"/>
              </w:rPr>
              <w:t>la trayectoria de la persona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7809EF" w:rsidRDefault="007809EF" w:rsidP="00FC2D90"/>
    <w:p w:rsidR="007809EF" w:rsidRDefault="007809E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lastRenderedPageBreak/>
              <w:t>CONTRIBUCIONES PROFESIONALES Y TÉCNICAS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 xml:space="preserve">Desarrollo de tecnologías o métodos innovadores que hayan avanzado significativamente en el campo de la sostenibilidad y </w:t>
            </w:r>
            <w:r>
              <w:rPr>
                <w:i/>
                <w:iCs/>
                <w:color w:val="808080" w:themeColor="background1" w:themeShade="80"/>
              </w:rPr>
              <w:t>el agua</w:t>
            </w:r>
            <w:r w:rsidRPr="00DB64DF">
              <w:rPr>
                <w:i/>
                <w:iCs/>
                <w:color w:val="808080" w:themeColor="background1" w:themeShade="80"/>
              </w:rPr>
              <w:t>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>Proyectos importantes liderados en los que ha participado que hayan tenido un impacto positivo en el sector.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FC2D90" w:rsidRDefault="00FC2D90" w:rsidP="00FC2D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IMPACTO SOCIAL Y AMBIENTAL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Mejoras tangibles para comunidades en áreas desfavorecidas o vulnerables como resultado de los esfuerzos realizados.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 xml:space="preserve">Impacto positivo en la conservación de recursos naturales, reducción de las emisiones de carbono o mejora de la eficiencia </w:t>
            </w:r>
            <w:r>
              <w:rPr>
                <w:i/>
                <w:iCs/>
                <w:color w:val="808080" w:themeColor="background1" w:themeShade="80"/>
              </w:rPr>
              <w:t>hídrica</w:t>
            </w:r>
            <w:r w:rsidRPr="00DB64DF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FC2D90" w:rsidRDefault="00FC2D90" w:rsidP="00FC2D90"/>
    <w:p w:rsidR="007809EF" w:rsidRDefault="007809E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lastRenderedPageBreak/>
              <w:t>LIDERAZGO Y GESTIÓN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Puestos de liderazgo ocupados en organizaciones influyentes, tanto en el sector público como privado.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>Habilidades excepcionales demostradas en la gestión de equipos, recursos y proyectos complejos.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FC2D90" w:rsidRDefault="00FC2D90" w:rsidP="00FC2D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EDUCACIÓN Y SENSIBILIZACIÓN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 xml:space="preserve">Contribución a la formación y capacitación de la próxima generación de profesionales en sostenibilidad y </w:t>
            </w:r>
            <w:r>
              <w:rPr>
                <w:i/>
                <w:iCs/>
                <w:color w:val="808080" w:themeColor="background1" w:themeShade="80"/>
              </w:rPr>
              <w:t>el agua</w:t>
            </w:r>
            <w:r w:rsidRPr="00DB64DF">
              <w:rPr>
                <w:i/>
                <w:iCs/>
                <w:color w:val="808080" w:themeColor="background1" w:themeShade="80"/>
              </w:rPr>
              <w:t>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>Papel desarrollado para aumentar la conciencia pública sobre temas críticos relacionados con la sostenibilidad y la gestión de recursos.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7809EF" w:rsidRDefault="007809EF" w:rsidP="00FC2D90"/>
    <w:p w:rsidR="007809EF" w:rsidRDefault="007809E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lastRenderedPageBreak/>
              <w:t>PUBLICACIONES Y DIFUSIÓN DEL CONOCIMIENTO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Artículos, libros o informes que hayan incluido en la práctica y la política en estos campos.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 xml:space="preserve">Ponencias en conferencias importantes, seminarios o talleres sobre sostenibilidad y </w:t>
            </w:r>
            <w:r>
              <w:rPr>
                <w:i/>
                <w:iCs/>
                <w:color w:val="808080" w:themeColor="background1" w:themeShade="80"/>
              </w:rPr>
              <w:t>agua</w:t>
            </w:r>
            <w:r w:rsidRPr="00DB64DF">
              <w:rPr>
                <w:i/>
                <w:iCs/>
                <w:color w:val="808080" w:themeColor="background1" w:themeShade="80"/>
              </w:rPr>
              <w:t>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FC2D90" w:rsidRDefault="00FC2D90" w:rsidP="00FC2D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COLABORACIÓN Y TRABAJO EN RED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Formación de alianzas significativas con otras organizaciones, gobiernos o instituciones académicas para promover objetivos comunes.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>Pertenencia activa de redes y asociaciones profesionales relevantes.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7809EF" w:rsidRDefault="007809EF" w:rsidP="00FC2D90"/>
    <w:p w:rsidR="007809EF" w:rsidRDefault="007809EF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lastRenderedPageBreak/>
              <w:t>ÉTICA Y RESPONSABILIDAD SOCIAL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Demostración de un alto nivel de integridad y ética profesional en su carrera.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>Compromiso con la responsabilidad social y la justicia ambiental en sus actividades profesionales.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FC2D90" w:rsidRDefault="00FC2D90" w:rsidP="00FC2D9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C2D90" w:rsidTr="00540C07">
        <w:tc>
          <w:tcPr>
            <w:tcW w:w="8494" w:type="dxa"/>
            <w:shd w:val="clear" w:color="auto" w:fill="A6A6A6" w:themeFill="background1" w:themeFillShade="A6"/>
          </w:tcPr>
          <w:p w:rsidR="00FC2D90" w:rsidRPr="00DB64DF" w:rsidRDefault="00FC2D90" w:rsidP="00540C07">
            <w:pPr>
              <w:rPr>
                <w:b/>
                <w:bCs/>
              </w:rPr>
            </w:pPr>
            <w:r w:rsidRPr="00DB64DF">
              <w:rPr>
                <w:b/>
                <w:bCs/>
              </w:rPr>
              <w:t>RESILIENCIA Y ADAPTABILIDAD</w:t>
            </w:r>
          </w:p>
        </w:tc>
      </w:tr>
      <w:tr w:rsidR="00FC2D90" w:rsidTr="00540C07">
        <w:tc>
          <w:tcPr>
            <w:tcW w:w="8494" w:type="dxa"/>
          </w:tcPr>
          <w:p w:rsidR="00FC2D90" w:rsidRPr="00DB64DF" w:rsidRDefault="00FC2D90" w:rsidP="00540C07">
            <w:pPr>
              <w:rPr>
                <w:i/>
                <w:iCs/>
                <w:color w:val="808080" w:themeColor="background1" w:themeShade="80"/>
              </w:rPr>
            </w:pPr>
            <w:r w:rsidRPr="00DB64DF">
              <w:rPr>
                <w:i/>
                <w:iCs/>
                <w:color w:val="808080" w:themeColor="background1" w:themeShade="80"/>
              </w:rPr>
              <w:t>Capacidad para superar desafíos significativos y adaptarse a cambios en el entorno profesional.</w:t>
            </w:r>
          </w:p>
          <w:p w:rsidR="00FC2D90" w:rsidRDefault="00FC2D90" w:rsidP="00540C07">
            <w:r w:rsidRPr="00DB64DF">
              <w:rPr>
                <w:i/>
                <w:iCs/>
                <w:color w:val="808080" w:themeColor="background1" w:themeShade="80"/>
              </w:rPr>
              <w:t>Implementación de soluciones innovadoras en situaciones de crisis o emergencia.</w:t>
            </w:r>
          </w:p>
        </w:tc>
      </w:tr>
      <w:tr w:rsidR="00FC2D90" w:rsidTr="00540C07">
        <w:tc>
          <w:tcPr>
            <w:tcW w:w="8494" w:type="dxa"/>
          </w:tcPr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  <w:p w:rsidR="00FC2D90" w:rsidRDefault="00FC2D90" w:rsidP="00540C07"/>
        </w:tc>
      </w:tr>
    </w:tbl>
    <w:p w:rsidR="00FC2D90" w:rsidRDefault="00FC2D90" w:rsidP="002D0A7C"/>
    <w:sectPr w:rsidR="00FC2D90" w:rsidSect="00BD3BFA">
      <w:headerReference w:type="default" r:id="rId6"/>
      <w:pgSz w:w="11906" w:h="16838"/>
      <w:pgMar w:top="243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35DB" w:rsidRDefault="005235DB" w:rsidP="00FC2D90">
      <w:pPr>
        <w:spacing w:after="0" w:line="240" w:lineRule="auto"/>
      </w:pPr>
      <w:r>
        <w:separator/>
      </w:r>
    </w:p>
  </w:endnote>
  <w:endnote w:type="continuationSeparator" w:id="0">
    <w:p w:rsidR="005235DB" w:rsidRDefault="005235DB" w:rsidP="00FC2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35DB" w:rsidRDefault="005235DB" w:rsidP="00FC2D90">
      <w:pPr>
        <w:spacing w:after="0" w:line="240" w:lineRule="auto"/>
      </w:pPr>
      <w:r>
        <w:separator/>
      </w:r>
    </w:p>
  </w:footnote>
  <w:footnote w:type="continuationSeparator" w:id="0">
    <w:p w:rsidR="005235DB" w:rsidRDefault="005235DB" w:rsidP="00FC2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D90" w:rsidRDefault="007809EF">
    <w:pPr>
      <w:pStyle w:val="Encabezado"/>
    </w:pPr>
    <w:r>
      <w:rPr>
        <w:noProof/>
      </w:rPr>
      <w:drawing>
        <wp:anchor distT="0" distB="0" distL="114300" distR="114300" simplePos="0" relativeHeight="251659264" behindDoc="1" locked="1" layoutInCell="1" allowOverlap="1" wp14:anchorId="34A03A4C" wp14:editId="01E93A0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600" cy="10692000"/>
          <wp:effectExtent l="0" t="0" r="5715" b="1905"/>
          <wp:wrapNone/>
          <wp:docPr id="20677886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7788660" name="Imagen 20677886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D90"/>
    <w:rsid w:val="000F6523"/>
    <w:rsid w:val="002D0A7C"/>
    <w:rsid w:val="00412EEF"/>
    <w:rsid w:val="005235DB"/>
    <w:rsid w:val="005F4908"/>
    <w:rsid w:val="0075417B"/>
    <w:rsid w:val="007809EF"/>
    <w:rsid w:val="00973542"/>
    <w:rsid w:val="009A1BD6"/>
    <w:rsid w:val="00AC0D81"/>
    <w:rsid w:val="00B126AB"/>
    <w:rsid w:val="00BD3BFA"/>
    <w:rsid w:val="00CD661C"/>
    <w:rsid w:val="00EB3062"/>
    <w:rsid w:val="00FC137A"/>
    <w:rsid w:val="00F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ACE91"/>
  <w15:chartTrackingRefBased/>
  <w15:docId w15:val="{B2C122F6-0F6F-497A-8664-049592E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D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C2D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2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90"/>
  </w:style>
  <w:style w:type="paragraph" w:styleId="Piedepgina">
    <w:name w:val="footer"/>
    <w:basedOn w:val="Normal"/>
    <w:link w:val="PiedepginaCar"/>
    <w:uiPriority w:val="99"/>
    <w:unhideWhenUsed/>
    <w:rsid w:val="00FC2D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396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Sergio Sánchez Rodríguez</cp:lastModifiedBy>
  <cp:revision>7</cp:revision>
  <dcterms:created xsi:type="dcterms:W3CDTF">2024-07-30T15:02:00Z</dcterms:created>
  <dcterms:modified xsi:type="dcterms:W3CDTF">2024-08-07T13:18:00Z</dcterms:modified>
</cp:coreProperties>
</file>